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307A" w14:textId="77777777" w:rsidR="00FF1577" w:rsidRDefault="00FF1577" w:rsidP="00456445">
      <w:pPr>
        <w:rPr>
          <w:rFonts w:ascii="Arial" w:hAnsi="Arial" w:cs="Arial"/>
          <w:b/>
          <w:sz w:val="20"/>
        </w:rPr>
      </w:pPr>
    </w:p>
    <w:p w14:paraId="4183B8BF" w14:textId="77777777" w:rsidR="00300231" w:rsidRPr="003A2958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35802C60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 w:rsidR="00882F70">
        <w:rPr>
          <w:rFonts w:ascii="Arial" w:hAnsi="Arial" w:cs="Arial"/>
          <w:b/>
        </w:rPr>
        <w:t xml:space="preserve"> XXXVII/604/21</w:t>
      </w:r>
    </w:p>
    <w:p w14:paraId="74325D61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14:paraId="22DC960B" w14:textId="0374D6A7" w:rsidR="00597A57" w:rsidRPr="00F17D52" w:rsidRDefault="00300231" w:rsidP="00597A5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882F70">
        <w:rPr>
          <w:rFonts w:ascii="Arial" w:hAnsi="Arial" w:cs="Arial"/>
        </w:rPr>
        <w:t>31 maja</w:t>
      </w:r>
      <w:r>
        <w:rPr>
          <w:rFonts w:ascii="Arial" w:hAnsi="Arial" w:cs="Arial"/>
        </w:rPr>
        <w:t xml:space="preserve"> 20</w:t>
      </w:r>
      <w:r w:rsidR="00456445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6DB3560E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0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Uchwały Nr </w:t>
      </w:r>
      <w:r w:rsidR="00456445">
        <w:rPr>
          <w:rFonts w:ascii="Arial" w:hAnsi="Arial" w:cs="Arial"/>
          <w:b/>
        </w:rPr>
        <w:t>XXIX/501/20</w:t>
      </w:r>
      <w:r>
        <w:rPr>
          <w:rFonts w:ascii="Arial" w:hAnsi="Arial" w:cs="Arial"/>
          <w:b/>
        </w:rPr>
        <w:t xml:space="preserve"> Sejmiku Województwa Podkarpackiego z dnia </w:t>
      </w:r>
      <w:r w:rsidR="00456445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listopada 20</w:t>
      </w:r>
      <w:r w:rsidR="00456445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 xml:space="preserve"> roku w sprawie „Programu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</w:t>
      </w:r>
      <w:r w:rsidR="009C4EF3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i innymi podmiotami prowadzącymi działalność pożytku publicznego na rok 20</w:t>
      </w:r>
      <w:r w:rsidR="00456445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</w:t>
      </w:r>
    </w:p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0"/>
    <w:p w14:paraId="6046B2E5" w14:textId="5E4912A1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1668 z późn. zm.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10</w:t>
      </w:r>
      <w:r w:rsidR="009C4EF3">
        <w:rPr>
          <w:rFonts w:ascii="Arial" w:hAnsi="Arial" w:cs="Arial"/>
        </w:rPr>
        <w:t>5</w:t>
      </w:r>
      <w:r w:rsidR="00E61D70">
        <w:rPr>
          <w:rFonts w:ascii="Arial" w:hAnsi="Arial" w:cs="Arial"/>
        </w:rPr>
        <w:t>7 z późn.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638BAA5" w14:textId="77777777" w:rsidR="00300231" w:rsidRPr="00BF2199" w:rsidRDefault="00300231" w:rsidP="00300231">
      <w:pPr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14:paraId="2936D25A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3730894F" w14:textId="5FB60B33" w:rsidR="00300231" w:rsidRPr="005C5008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C5008">
        <w:rPr>
          <w:rFonts w:ascii="Arial" w:hAnsi="Arial" w:cs="Arial"/>
        </w:rPr>
        <w:t xml:space="preserve"> załączniku nr 1 do</w:t>
      </w:r>
      <w:r>
        <w:rPr>
          <w:rFonts w:ascii="Arial" w:hAnsi="Arial" w:cs="Arial"/>
        </w:rPr>
        <w:t xml:space="preserve"> Program</w:t>
      </w:r>
      <w:r w:rsidR="005C500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 </w:t>
      </w:r>
      <w:r>
        <w:rPr>
          <w:rFonts w:ascii="Arial" w:hAnsi="Arial" w:cs="Arial"/>
        </w:rPr>
        <w:t>Województwa</w:t>
      </w:r>
      <w:r w:rsidR="005C5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Podkarpackiego z organizacjami pozarządowymi i innymi podmiotami prowadzącymi działalność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stanowią</w:t>
      </w:r>
      <w:r w:rsidR="009C4EF3">
        <w:rPr>
          <w:rFonts w:ascii="Arial" w:hAnsi="Arial" w:cs="Arial"/>
        </w:rPr>
        <w:t>cego</w:t>
      </w:r>
      <w:r>
        <w:rPr>
          <w:rFonts w:ascii="Arial" w:hAnsi="Arial" w:cs="Arial"/>
        </w:rPr>
        <w:t xml:space="preserve"> załącznik do Uchwały Nr</w:t>
      </w:r>
      <w:r w:rsidR="00E61D70">
        <w:rPr>
          <w:rFonts w:ascii="Arial" w:hAnsi="Arial" w:cs="Arial"/>
        </w:rPr>
        <w:t xml:space="preserve"> XXIX/501/20</w:t>
      </w:r>
      <w:r>
        <w:rPr>
          <w:rFonts w:ascii="Arial" w:hAnsi="Arial" w:cs="Arial"/>
        </w:rPr>
        <w:t xml:space="preserve"> Sejmiku Województwa Podkarpackiego z dnia </w:t>
      </w:r>
      <w:r w:rsidR="00E61D70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listopada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r., </w:t>
      </w:r>
      <w:r w:rsidR="005C50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sprawie </w:t>
      </w:r>
      <w:r w:rsidRPr="00295F7A">
        <w:rPr>
          <w:rFonts w:ascii="Arial" w:hAnsi="Arial" w:cs="Arial"/>
        </w:rPr>
        <w:t>Program</w:t>
      </w:r>
      <w:r>
        <w:rPr>
          <w:rFonts w:ascii="Arial" w:hAnsi="Arial" w:cs="Arial"/>
        </w:rPr>
        <w:t>u</w:t>
      </w:r>
      <w:r w:rsidRPr="00295F7A"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</w:t>
      </w:r>
      <w:r w:rsidRPr="00295F7A">
        <w:rPr>
          <w:rFonts w:ascii="Arial" w:hAnsi="Arial" w:cs="Arial"/>
        </w:rPr>
        <w:t xml:space="preserve"> Województwa Podkarpackiego </w:t>
      </w:r>
      <w:r w:rsidR="005C5008">
        <w:rPr>
          <w:rFonts w:ascii="Arial" w:hAnsi="Arial" w:cs="Arial"/>
        </w:rPr>
        <w:br/>
      </w:r>
      <w:r w:rsidRPr="00295F7A">
        <w:rPr>
          <w:rFonts w:ascii="Arial" w:hAnsi="Arial" w:cs="Arial"/>
        </w:rPr>
        <w:t>z organizacjami pozarządowymi i innymi podmiotami prowadzącymi działalność</w:t>
      </w:r>
      <w:r>
        <w:rPr>
          <w:rFonts w:ascii="Arial" w:hAnsi="Arial" w:cs="Arial"/>
        </w:rPr>
        <w:t xml:space="preserve">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>,</w:t>
      </w:r>
      <w:r w:rsidR="005C5008">
        <w:rPr>
          <w:rFonts w:ascii="Arial" w:hAnsi="Arial" w:cs="Arial"/>
        </w:rPr>
        <w:t xml:space="preserve"> pkt. 2 – </w:t>
      </w:r>
      <w:r w:rsidR="005C5008" w:rsidRPr="005C5008">
        <w:rPr>
          <w:rFonts w:ascii="Arial" w:hAnsi="Arial" w:cs="Arial"/>
          <w:i/>
          <w:iCs/>
        </w:rPr>
        <w:t xml:space="preserve">Wspieranie rodziny i systemu pieczy zastępczej </w:t>
      </w:r>
      <w:r w:rsidR="005C5008">
        <w:rPr>
          <w:rFonts w:ascii="Arial" w:hAnsi="Arial" w:cs="Arial"/>
        </w:rPr>
        <w:t xml:space="preserve"> oraz pkt. 10 – </w:t>
      </w:r>
      <w:r w:rsidR="005C5008" w:rsidRPr="005C5008">
        <w:rPr>
          <w:rFonts w:ascii="Arial" w:hAnsi="Arial" w:cs="Arial"/>
          <w:i/>
          <w:iCs/>
        </w:rPr>
        <w:t>Działalność na rzecz osób niepełnosprawnych</w:t>
      </w:r>
      <w:r w:rsidR="005C5008">
        <w:rPr>
          <w:rFonts w:ascii="Arial" w:hAnsi="Arial" w:cs="Arial"/>
          <w:i/>
          <w:iCs/>
        </w:rPr>
        <w:t xml:space="preserve"> </w:t>
      </w:r>
      <w:r w:rsidR="009C4EF3">
        <w:rPr>
          <w:rFonts w:ascii="Arial" w:hAnsi="Arial" w:cs="Arial"/>
        </w:rPr>
        <w:t xml:space="preserve">otrzymują </w:t>
      </w:r>
      <w:r w:rsidR="005C5008">
        <w:rPr>
          <w:rFonts w:ascii="Arial" w:hAnsi="Arial" w:cs="Arial"/>
        </w:rPr>
        <w:t>brzmien</w:t>
      </w:r>
      <w:r w:rsidR="009C4EF3">
        <w:rPr>
          <w:rFonts w:ascii="Arial" w:hAnsi="Arial" w:cs="Arial"/>
        </w:rPr>
        <w:t>ie</w:t>
      </w:r>
      <w:r w:rsidR="005C5008">
        <w:rPr>
          <w:rFonts w:ascii="Arial" w:hAnsi="Arial" w:cs="Arial"/>
        </w:rPr>
        <w:t xml:space="preserve"> </w:t>
      </w:r>
      <w:r w:rsidR="009C4EF3">
        <w:rPr>
          <w:rFonts w:ascii="Arial" w:hAnsi="Arial" w:cs="Arial"/>
        </w:rPr>
        <w:t>jak w</w:t>
      </w:r>
      <w:r w:rsidR="005C5008">
        <w:rPr>
          <w:rFonts w:ascii="Arial" w:hAnsi="Arial" w:cs="Arial"/>
        </w:rPr>
        <w:t xml:space="preserve"> załącznik do niniejszej uchwały</w:t>
      </w:r>
    </w:p>
    <w:p w14:paraId="7F6C4CFB" w14:textId="06647A6A" w:rsidR="00300231" w:rsidRDefault="00300231" w:rsidP="00300231">
      <w:pPr>
        <w:jc w:val="both"/>
        <w:rPr>
          <w:rFonts w:ascii="Arial" w:hAnsi="Arial" w:cs="Arial"/>
        </w:rPr>
      </w:pPr>
    </w:p>
    <w:p w14:paraId="31403C93" w14:textId="77777777" w:rsidR="005C5008" w:rsidRPr="00F13D8D" w:rsidRDefault="005C5008" w:rsidP="00300231">
      <w:pPr>
        <w:jc w:val="both"/>
        <w:rPr>
          <w:rFonts w:ascii="Arial" w:hAnsi="Arial" w:cs="Arial"/>
        </w:rPr>
      </w:pPr>
    </w:p>
    <w:p w14:paraId="78D22740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2</w:t>
      </w:r>
    </w:p>
    <w:p w14:paraId="3138BC02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68917902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2FDC2B3A" w14:textId="77777777" w:rsidR="00300231" w:rsidRPr="00D24882" w:rsidRDefault="00300231" w:rsidP="00300231">
      <w:pPr>
        <w:rPr>
          <w:rFonts w:ascii="Arial" w:hAnsi="Arial" w:cs="Arial"/>
        </w:rPr>
      </w:pPr>
    </w:p>
    <w:p w14:paraId="2C732052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3</w:t>
      </w:r>
    </w:p>
    <w:p w14:paraId="57ABB1DE" w14:textId="77777777" w:rsidR="00300231" w:rsidRDefault="00300231" w:rsidP="00300231">
      <w:pPr>
        <w:jc w:val="center"/>
        <w:rPr>
          <w:rFonts w:ascii="Arial" w:hAnsi="Arial" w:cs="Arial"/>
        </w:rPr>
      </w:pPr>
    </w:p>
    <w:p w14:paraId="70D387CF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jej podjęcia.</w:t>
      </w:r>
    </w:p>
    <w:p w14:paraId="7E0DFB31" w14:textId="77777777" w:rsidR="00300231" w:rsidRPr="00BF2199" w:rsidRDefault="00300231" w:rsidP="00300231">
      <w:pPr>
        <w:rPr>
          <w:rFonts w:ascii="Arial" w:hAnsi="Arial" w:cs="Arial"/>
        </w:rPr>
      </w:pPr>
    </w:p>
    <w:p w14:paraId="796A95B0" w14:textId="77777777" w:rsidR="00300231" w:rsidRDefault="00300231" w:rsidP="00300231"/>
    <w:p w14:paraId="62919005" w14:textId="135EE6D2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3AC9D125" w14:textId="77777777" w:rsidR="004859BB" w:rsidRDefault="004859BB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255F2E6F" w14:textId="77777777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10AB83A3" w14:textId="77777777" w:rsidR="008D33E7" w:rsidRDefault="008D33E7" w:rsidP="00E15823">
      <w:pPr>
        <w:rPr>
          <w:rFonts w:ascii="Arial" w:hAnsi="Arial" w:cs="Arial"/>
        </w:rPr>
        <w:sectPr w:rsidR="008D33E7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5534614B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r w:rsidRPr="008E2894">
              <w:rPr>
                <w:sz w:val="18"/>
                <w:szCs w:val="20"/>
              </w:rPr>
              <w:lastRenderedPageBreak/>
              <w:t xml:space="preserve">Załącznik do Uchwały 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Nr </w:t>
            </w:r>
            <w:r w:rsidR="00882F70">
              <w:rPr>
                <w:sz w:val="18"/>
                <w:szCs w:val="20"/>
              </w:rPr>
              <w:t>XXXVII/604/21</w:t>
            </w:r>
            <w:r w:rsidRPr="008E2894">
              <w:rPr>
                <w:sz w:val="18"/>
                <w:szCs w:val="20"/>
              </w:rPr>
              <w:t xml:space="preserve">  z dnia </w:t>
            </w:r>
            <w:r w:rsidR="00882F70">
              <w:rPr>
                <w:sz w:val="18"/>
                <w:szCs w:val="20"/>
              </w:rPr>
              <w:t xml:space="preserve"> 31 maja 2021 r. </w:t>
            </w:r>
            <w:r w:rsidRPr="008E2894">
              <w:rPr>
                <w:sz w:val="18"/>
                <w:szCs w:val="20"/>
              </w:rPr>
              <w:t xml:space="preserve"> </w:t>
            </w:r>
          </w:p>
          <w:p w14:paraId="2030B14F" w14:textId="7777777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>w sprawie zmiany Uchwały Nr XXIX/501/20 Sejmiku Województwa Podkarpackiego z dnia 30 listopada 2020 roku w sprawie „Programu współpracy Samorządu Województwa Podkarpackiego z organizacjami pozarządowymi i innymi podmiotami prowadzącymi działalność pożytku publicznego na rok 2021.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p w14:paraId="28D8574C" w14:textId="77777777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21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105B48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 xml:space="preserve">21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20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77777777" w:rsidR="008D33E7" w:rsidRPr="00741D94" w:rsidRDefault="008D33E7" w:rsidP="0051286B">
            <w:pPr>
              <w:pStyle w:val="Akapitzlist"/>
              <w:numPr>
                <w:ilvl w:val="0"/>
                <w:numId w:val="26"/>
              </w:numPr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741D94">
              <w:rPr>
                <w:rFonts w:cstheme="minorHAnsi"/>
                <w:b/>
                <w:sz w:val="18"/>
                <w:szCs w:val="20"/>
              </w:rPr>
              <w:t>Wspierania rodziny i systemu pieczy zastępczej.</w:t>
            </w:r>
          </w:p>
        </w:tc>
      </w:tr>
      <w:tr w:rsidR="008D33E7" w:rsidRPr="005B5A73" w14:paraId="5BF93984" w14:textId="77777777" w:rsidTr="00105B48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5CC9577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105B48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5A2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 główny: Wzmocnienie funkcjonowania rodziny i systemu pieczy zastępczej.</w:t>
            </w:r>
          </w:p>
          <w:p w14:paraId="464CFA8A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Cele szczegółowe:</w:t>
            </w:r>
          </w:p>
          <w:p w14:paraId="12344E96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Wzmocnienie profilaktyki na rzecz prawidłowego funkcjonowania rodzin i odpowiedzialnego rodzicielstwa</w:t>
            </w:r>
          </w:p>
          <w:p w14:paraId="7BB78AC8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087678">
              <w:rPr>
                <w:rFonts w:cstheme="minorHAnsi"/>
                <w:sz w:val="18"/>
                <w:szCs w:val="18"/>
              </w:rPr>
              <w:t>romowanie pozytywnego wizerunku rodziny poprzez organizację kampanii społecznych, spotkań edukacyjnych, itp.,</w:t>
            </w:r>
          </w:p>
          <w:p w14:paraId="4B5426FF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Pr="00087678">
              <w:rPr>
                <w:rFonts w:cs="Arial"/>
                <w:sz w:val="18"/>
                <w:szCs w:val="18"/>
              </w:rPr>
              <w:t>powszechnianie dobrych praktyk współpracy pomiędzy podmiotami pracującymi na rzecz rodziny w środowiskach lokalnych,</w:t>
            </w:r>
          </w:p>
          <w:p w14:paraId="7668E6B7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romowanie działań wzmacniających więzi międzypokoleniowe w rodzinie,</w:t>
            </w:r>
          </w:p>
          <w:p w14:paraId="3167F1C4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odejmowanie i wspieranie działań na rzecz rodzin wielodzietnych,</w:t>
            </w:r>
          </w:p>
          <w:p w14:paraId="7BB2CCA2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</w:t>
            </w:r>
            <w:r w:rsidRPr="00087678">
              <w:rPr>
                <w:rFonts w:cs="Arial"/>
                <w:sz w:val="18"/>
                <w:szCs w:val="18"/>
              </w:rPr>
              <w:t xml:space="preserve">spieranie inicjatyw i działań wzmacniających rodziny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poprzez rozwój poradnictwa specjalistycznego.</w:t>
            </w:r>
          </w:p>
          <w:p w14:paraId="15615A4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świadome rodzicielstwo.</w:t>
            </w:r>
          </w:p>
          <w:p w14:paraId="52D1910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zapobieganie zjawiskom dysfunkcyjnym mogącym pojawić się w rodzinach.</w:t>
            </w:r>
          </w:p>
          <w:p w14:paraId="4CB60366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podnoszenie kompetencji rodzicielskich.</w:t>
            </w:r>
          </w:p>
          <w:p w14:paraId="7DAD46EE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Rozwój wolontariatu w zakresie wsparcia rodziny.</w:t>
            </w:r>
          </w:p>
          <w:p w14:paraId="7B87015B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054C0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rodzin w trudnej sytuacji życiowej.</w:t>
            </w:r>
          </w:p>
          <w:p w14:paraId="5167C86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Zwiększenie dostępności do różnorodnych form profesjonalnego i kompleksowego wsparcia rodziny w kryzysie.</w:t>
            </w:r>
          </w:p>
          <w:p w14:paraId="1580F7BC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Poszerzanie oferty placówek działających na rzecz dzieci i młodzieży w trudnej sytuacji życiowej.</w:t>
            </w:r>
          </w:p>
          <w:p w14:paraId="0FAC9DA0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Systemowe wspieranie rozwiązań w pracy z rodziną będącą w trudnej sytuacji życiowej.</w:t>
            </w:r>
          </w:p>
          <w:p w14:paraId="6C27AAA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Wspieranie działań mających na celu opracowanie standardów pomocy i interwencji </w:t>
            </w:r>
            <w:r w:rsidRPr="00087678">
              <w:rPr>
                <w:rFonts w:cs="Arial"/>
                <w:sz w:val="18"/>
                <w:szCs w:val="18"/>
              </w:rPr>
              <w:br/>
              <w:t>w rodzinie.</w:t>
            </w:r>
          </w:p>
          <w:p w14:paraId="48CBF82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Pomoc i wsparcie w podnoszeniu kompetencji opiekuńczo - wychowawczych rodzin.</w:t>
            </w:r>
          </w:p>
          <w:p w14:paraId="53FCD93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lastRenderedPageBreak/>
              <w:t>Wspieranie projektów i działań z zakresu przeciwdziałania wykluczeniu społecznemu rodzin.</w:t>
            </w:r>
          </w:p>
          <w:p w14:paraId="26272C3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reintegrację rodzin.</w:t>
            </w:r>
          </w:p>
          <w:p w14:paraId="47D8FEA5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Promowanie współpracy JST, organizacji pozarządowych oraz innych instytucji działających na rzecz rodziny w kryzysie.</w:t>
            </w:r>
          </w:p>
          <w:p w14:paraId="6AADD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2AD07C19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Rozwój systemu wsparcia rodziny i pieczy zastępczej w regionie.</w:t>
            </w:r>
          </w:p>
          <w:p w14:paraId="1B358A2D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Działania mające na celu upowszechnianie dobrych praktyk w zakresie rozwoju pieczy zastępczej.</w:t>
            </w:r>
          </w:p>
          <w:p w14:paraId="7002919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na rzecz funkcjonujących rodzin zastępczych (szkolenia, poradnictwo specjalistyczne, superwizje, itp.).</w:t>
            </w:r>
          </w:p>
          <w:p w14:paraId="2D979B35" w14:textId="77777777" w:rsidR="008D33E7" w:rsidRPr="00087678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sz w:val="18"/>
                <w:szCs w:val="18"/>
              </w:rPr>
              <w:t xml:space="preserve">Wspieranie działań na rzecz placówek opiekuńczo-wychowawczych.  </w:t>
            </w:r>
          </w:p>
          <w:p w14:paraId="2C29FBD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pozyskiwania kandydatów do pełnienia funkcji rodzin zastępczych, rodzinnych domów dziecka oraz rodzin pomocowych.</w:t>
            </w:r>
          </w:p>
          <w:p w14:paraId="61AE90A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Organizowanie szkoleń dla kandydatów na rodziców zastępczych.</w:t>
            </w:r>
          </w:p>
          <w:p w14:paraId="00EFA5E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Organizowanie i prowadzenie szkoleń dla kadr realizujących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zadania z zakresu pieczy zastępczej.</w:t>
            </w:r>
          </w:p>
          <w:p w14:paraId="04BBEC2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rodziców biologicznych dzieci umieszczonych w pieczy zastępczej.</w:t>
            </w:r>
          </w:p>
          <w:p w14:paraId="385F633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 xml:space="preserve">Działania mające na celu zwiększenie dostępności usług specjalistycznych skierowanych dla środowisk pieczy zastępczej. </w:t>
            </w:r>
          </w:p>
          <w:p w14:paraId="3E6E328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i wspieranie inicjatyw zmierzających do zwiększenia form pomocowych dla usamodzielniających się wychowanków pieczy zastępczej.</w:t>
            </w:r>
          </w:p>
          <w:p w14:paraId="2494E45F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Wspieranie i tworzenie specjalistycznych placówek na rzecz pieczy zastępczej.</w:t>
            </w:r>
          </w:p>
          <w:p w14:paraId="7F09D1FF" w14:textId="77777777" w:rsidR="008D33E7" w:rsidRPr="00200A05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wyróżniających się działań z obszaru wspierania rodziny i pieczy zastępczej.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D72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7E4978EF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63B16880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Popularyzowanie i promowanie działalności prowadzonej przez podmioty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72 595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>
              <w:rPr>
                <w:rFonts w:cstheme="minorHAnsi"/>
                <w:sz w:val="18"/>
                <w:szCs w:val="20"/>
              </w:rPr>
              <w:t>egionalny Ośrodek Polityki Społecznej w Rzeszowie (Oddział Polityki Społecznej i Wsparcia Rodziny</w:t>
            </w:r>
            <w:r w:rsidRPr="005B5A73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8024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14:paraId="548DB8D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8D33E7" w:rsidRPr="005B5A73" w14:paraId="06555616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713F" w14:textId="77777777" w:rsidR="008D33E7" w:rsidRPr="005B5A73" w:rsidRDefault="008D33E7" w:rsidP="00105B48">
            <w:pPr>
              <w:pStyle w:val="Akapitzlist"/>
              <w:ind w:left="-126" w:right="-112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2DC5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i prowadzenie regionalnej placówki opiekuńczo – terapeutycznej w latach 2018-2022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4A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3425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8FC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1E76A15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7C5F707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  <w:p w14:paraId="3E1382FD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26CF0C52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481896D8" w14:textId="0D94F6DC" w:rsidR="00105B48" w:rsidRPr="005B5A73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A93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3 113 046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BD0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3 424 351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A11B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F8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</w:t>
            </w:r>
            <w:r w:rsidRPr="005B5A73">
              <w:rPr>
                <w:rFonts w:cstheme="minorHAnsi"/>
                <w:sz w:val="18"/>
                <w:szCs w:val="20"/>
              </w:rPr>
              <w:t xml:space="preserve"> w Rzeszowie</w:t>
            </w:r>
          </w:p>
          <w:p w14:paraId="42851EA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1376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8D33E7" w:rsidRPr="005B5A73" w14:paraId="5B59ACCA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12D430A9" w14:textId="77777777" w:rsidR="008D33E7" w:rsidRPr="00200A05" w:rsidRDefault="008D33E7" w:rsidP="008D33E7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  <w:jc w:val="center"/>
              <w:rPr>
                <w:rFonts w:cstheme="minorHAnsi"/>
                <w:b/>
                <w:bCs/>
                <w:sz w:val="22"/>
              </w:rPr>
            </w:pPr>
            <w:r w:rsidRPr="00200A05">
              <w:rPr>
                <w:rFonts w:cstheme="minorHAnsi"/>
                <w:b/>
                <w:bCs/>
                <w:sz w:val="22"/>
              </w:rPr>
              <w:lastRenderedPageBreak/>
              <w:t>Działalność na rzecz osób niepełnosprawnych</w:t>
            </w:r>
          </w:p>
          <w:p w14:paraId="715B6C61" w14:textId="77777777" w:rsidR="008D33E7" w:rsidRPr="00200A05" w:rsidRDefault="008D33E7" w:rsidP="004D4529">
            <w:pPr>
              <w:pStyle w:val="Akapitzlist"/>
              <w:ind w:left="644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080636E0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77777777" w:rsidR="008D33E7" w:rsidRPr="005B5A73" w:rsidRDefault="008D33E7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A950" w14:textId="77777777" w:rsidR="008D33E7" w:rsidRPr="00831F06" w:rsidRDefault="008D33E7" w:rsidP="004D4529">
            <w:pPr>
              <w:spacing w:before="37"/>
              <w:ind w:right="113"/>
              <w:rPr>
                <w:b/>
                <w:sz w:val="18"/>
                <w:szCs w:val="18"/>
              </w:rPr>
            </w:pPr>
            <w:bookmarkStart w:id="1" w:name="_Hlk61260817"/>
            <w:r w:rsidRPr="00831F06">
              <w:rPr>
                <w:b/>
                <w:sz w:val="18"/>
                <w:szCs w:val="18"/>
              </w:rPr>
              <w:t>Profilaktyka i ograniczanie skutków niepełnosprawności poprzez wzrost efektywności wsparcia w zakresie rehabilitacji</w:t>
            </w:r>
            <w:r>
              <w:rPr>
                <w:b/>
                <w:sz w:val="18"/>
                <w:szCs w:val="18"/>
              </w:rPr>
              <w:t>:</w:t>
            </w:r>
            <w:bookmarkEnd w:id="1"/>
          </w:p>
          <w:p w14:paraId="68CB1FE0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trike/>
                <w:sz w:val="18"/>
                <w:szCs w:val="18"/>
              </w:rPr>
            </w:pPr>
            <w:r w:rsidRPr="00995B3C">
              <w:rPr>
                <w:sz w:val="18"/>
                <w:szCs w:val="18"/>
              </w:rPr>
              <w:t xml:space="preserve">- popularyzacja </w:t>
            </w:r>
            <w:r w:rsidRPr="00361782">
              <w:rPr>
                <w:color w:val="000000" w:themeColor="text1"/>
                <w:sz w:val="18"/>
                <w:szCs w:val="18"/>
              </w:rPr>
              <w:t xml:space="preserve">i wspieranie </w:t>
            </w:r>
            <w:r w:rsidRPr="00361782">
              <w:rPr>
                <w:sz w:val="18"/>
                <w:szCs w:val="18"/>
              </w:rPr>
              <w:t>działań w zakresie wczesnego wykrywania wad rozwojowych i rehabilitacji dzieci zagrożonych</w:t>
            </w:r>
            <w:r>
              <w:rPr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niepełnosprawnością i niepełnosprawnych.</w:t>
            </w:r>
          </w:p>
          <w:p w14:paraId="5392CEF5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rodziców dzieci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niepełnosprawnością lub zagrożonych niepełnosprawnością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okresie prenatalnym i po urodzeniu. </w:t>
            </w:r>
          </w:p>
          <w:p w14:paraId="421A6D23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>romowanie zdrowego stylu życia oraz podejmowanie inicjatyw na rzecz przeciwdziałania wypadkom w celu zapobiegania niepełnosprawności.</w:t>
            </w:r>
          </w:p>
          <w:p w14:paraId="0AD9B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Pr="00361782">
              <w:rPr>
                <w:sz w:val="18"/>
                <w:szCs w:val="18"/>
              </w:rPr>
              <w:t xml:space="preserve">rganizowanie i prowadzenie szkoleń mających na celu podniesienie jakości udzielanej pomocy w procesie rehabilitacji dla członków rodzin i opiekunów osób </w:t>
            </w:r>
            <w:r w:rsidRPr="00361782">
              <w:rPr>
                <w:sz w:val="18"/>
                <w:szCs w:val="18"/>
              </w:rPr>
              <w:br/>
              <w:t>z niepełnosprawnością oraz</w:t>
            </w:r>
            <w:r w:rsidRPr="00361782">
              <w:rPr>
                <w:bCs/>
                <w:sz w:val="18"/>
                <w:szCs w:val="18"/>
              </w:rPr>
              <w:t xml:space="preserve"> kadry i</w:t>
            </w:r>
            <w:r>
              <w:rPr>
                <w:bCs/>
                <w:sz w:val="18"/>
                <w:szCs w:val="18"/>
              </w:rPr>
              <w:t> </w:t>
            </w:r>
            <w:r w:rsidRPr="00361782">
              <w:rPr>
                <w:bCs/>
                <w:sz w:val="18"/>
                <w:szCs w:val="18"/>
              </w:rPr>
              <w:t>wolontariuszy bezpośrednio zaangażowanych w ten proces.</w:t>
            </w:r>
          </w:p>
          <w:p w14:paraId="5CBF8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rehabilitacji osób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niepełnosprawnościami w różnych typach placówek, </w:t>
            </w:r>
            <w:r w:rsidRPr="00361782">
              <w:rPr>
                <w:sz w:val="18"/>
                <w:szCs w:val="18"/>
              </w:rPr>
              <w:br/>
              <w:t>w tym placówek całodobowych.</w:t>
            </w:r>
          </w:p>
          <w:p w14:paraId="3A1C4EDA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 xml:space="preserve">romowanie inicjatyw zmierzających do tworzenia </w:t>
            </w:r>
            <w:r w:rsidRPr="00361782">
              <w:rPr>
                <w:sz w:val="18"/>
                <w:szCs w:val="18"/>
              </w:rPr>
              <w:lastRenderedPageBreak/>
              <w:t>placówek kompleksowej rehabilitacji.</w:t>
            </w:r>
          </w:p>
          <w:p w14:paraId="6B09D809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</w:t>
            </w:r>
            <w:r w:rsidRPr="00361782">
              <w:rPr>
                <w:sz w:val="18"/>
                <w:szCs w:val="18"/>
              </w:rPr>
              <w:t>oposażenie w sprzęt rehabilitacyjny obiektów służących</w:t>
            </w:r>
            <w:r w:rsidRPr="00361782">
              <w:rPr>
                <w:spacing w:val="-27"/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rehabilitacji oraz wypożyczalni sprzętu rehabilitacyjnego.</w:t>
            </w:r>
          </w:p>
          <w:p w14:paraId="73B1BF1D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l</w:t>
            </w:r>
            <w:r w:rsidRPr="00361782">
              <w:rPr>
                <w:sz w:val="18"/>
                <w:szCs w:val="18"/>
              </w:rPr>
              <w:t>ikwidacj</w:t>
            </w:r>
            <w:r>
              <w:rPr>
                <w:sz w:val="18"/>
                <w:szCs w:val="18"/>
              </w:rPr>
              <w:t>a</w:t>
            </w:r>
            <w:r w:rsidRPr="00361782">
              <w:rPr>
                <w:sz w:val="18"/>
                <w:szCs w:val="18"/>
              </w:rPr>
              <w:t xml:space="preserve"> barier i wspieranie dostępności architektonicznej, cyfrowej </w:t>
            </w:r>
            <w:r w:rsidRPr="00361782">
              <w:rPr>
                <w:sz w:val="18"/>
                <w:szCs w:val="18"/>
              </w:rPr>
              <w:br/>
              <w:t>i informacyjno-komunikacyjnej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obiektach infrastruktury społecznej, służącej świadczeniu usług rehabilitacyjnych/opiekuńczych dla osób z niepełnosprawnościami</w:t>
            </w:r>
            <w:r w:rsidRPr="00361782">
              <w:rPr>
                <w:color w:val="000000" w:themeColor="text1"/>
                <w:sz w:val="18"/>
                <w:szCs w:val="18"/>
              </w:rPr>
              <w:t>.</w:t>
            </w:r>
          </w:p>
          <w:p w14:paraId="04FDA07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modernizacji, rozbudowy i budowy obiektów służących rehabilitacji.</w:t>
            </w:r>
          </w:p>
          <w:p w14:paraId="1101C2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i</w:t>
            </w:r>
            <w:r w:rsidRPr="00361782">
              <w:rPr>
                <w:color w:val="000000" w:themeColor="text1"/>
                <w:sz w:val="18"/>
                <w:szCs w:val="18"/>
              </w:rPr>
              <w:t>nicjowanie i wspieranie opracowywania i wdrażania programów i projektów dotyczących zapobiegania niepełnosprawności i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61782">
              <w:rPr>
                <w:color w:val="000000" w:themeColor="text1"/>
                <w:sz w:val="18"/>
                <w:szCs w:val="18"/>
              </w:rPr>
              <w:t>ograniczania jej skutków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7ED14466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3D3A06D9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76258E2B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587 450,00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49C7DC3B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D3CA" w14:textId="77777777" w:rsidR="008D33E7" w:rsidRPr="005B5A73" w:rsidRDefault="008D33E7" w:rsidP="00105B48">
            <w:pPr>
              <w:pStyle w:val="Akapitzlist"/>
              <w:ind w:left="1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D0DE" w14:textId="77777777" w:rsidR="008D33E7" w:rsidRPr="00AE50A2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AE50A2">
              <w:rPr>
                <w:b/>
                <w:sz w:val="18"/>
                <w:szCs w:val="18"/>
              </w:rPr>
              <w:t>Tworzenie warunków do podnoszenia poziomu wykształcenia i aktywizacji zawodowej osób z niepełnosprawnościami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14:paraId="65A9781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C60DF8">
              <w:rPr>
                <w:bCs/>
                <w:sz w:val="18"/>
                <w:szCs w:val="18"/>
              </w:rPr>
              <w:t>wspieranie</w:t>
            </w:r>
            <w:r w:rsidRPr="00C60DF8">
              <w:rPr>
                <w:bCs/>
                <w:color w:val="C00000"/>
                <w:sz w:val="18"/>
                <w:szCs w:val="18"/>
              </w:rPr>
              <w:t xml:space="preserve"> </w:t>
            </w:r>
            <w:r w:rsidRPr="00C60DF8">
              <w:rPr>
                <w:bCs/>
                <w:sz w:val="18"/>
                <w:szCs w:val="18"/>
              </w:rPr>
              <w:t>placówek zajmujących się edukacją i rehabilitacją dzieci, młodzieży i dorosłych osób z niepełnosprawnościami.</w:t>
            </w:r>
          </w:p>
          <w:p w14:paraId="3170E0F9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romowanie edukacji, w tym edukacji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integracyjnej i włączającej.</w:t>
            </w:r>
          </w:p>
          <w:p w14:paraId="52738965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romocja wolontariatu na rzecz osób z niepełnosprawnościami oraz dobrych praktyk w obszarze aktywności społecznej 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lastRenderedPageBreak/>
              <w:t>zawodowej osób z niepełnosprawnościami.</w:t>
            </w:r>
          </w:p>
          <w:p w14:paraId="356AD8D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before="360" w:after="8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C60DF8">
              <w:rPr>
                <w:sz w:val="18"/>
                <w:szCs w:val="18"/>
              </w:rPr>
              <w:t xml:space="preserve">spieranie poradnictwa zawodowego połączonego z diagnozą potrzeb, ukierunkowaniem zawodowym i szkoleniowym oraz pośrednictwem pracy dla osób </w:t>
            </w:r>
            <w:r w:rsidRPr="00C60DF8">
              <w:rPr>
                <w:sz w:val="18"/>
                <w:szCs w:val="18"/>
              </w:rPr>
              <w:br/>
              <w:t>z niepełnosprawnościami.</w:t>
            </w:r>
          </w:p>
          <w:p w14:paraId="5F0D47DB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 xml:space="preserve">rganizowanie i prowadzenie szkoleń pobudzających aktywność zawodową osób </w:t>
            </w:r>
            <w:r w:rsidRPr="00C60DF8">
              <w:rPr>
                <w:bCs/>
                <w:sz w:val="18"/>
                <w:szCs w:val="18"/>
              </w:rPr>
              <w:br/>
              <w:t>z niepełnosprawnościami.</w:t>
            </w:r>
          </w:p>
          <w:p w14:paraId="1B8A8CA7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>rganizowanie i prowadzenie szkoleń mających na celu podniesienie poziomu jakości rehabilitacji zawodowej i społecznej osób z niepełnosprawnościami – dla członków rodzin, opiekunów, kadry i wolontariuszy bezpośrednio zaangażowanych w ten proces.</w:t>
            </w:r>
          </w:p>
          <w:p w14:paraId="2D42B251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zatrudnienia osób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niepełnosprawnościami, w tym zatrudnienia wspomaganego i chronionego.</w:t>
            </w:r>
          </w:p>
          <w:p w14:paraId="72BFAA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tworzenia i rozwoju podmiotów ekonomii społecznej i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solidarnej zatrudniających osoby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47D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DEA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F884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60E2CFF8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78514C2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61E2BBE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</w:t>
            </w:r>
            <w:r>
              <w:rPr>
                <w:rFonts w:cstheme="minorHAnsi"/>
                <w:sz w:val="18"/>
                <w:szCs w:val="20"/>
              </w:rPr>
              <w:lastRenderedPageBreak/>
              <w:t>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30A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8F8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D02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9AFD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D8AA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53796C95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A19F" w14:textId="77777777" w:rsidR="008D33E7" w:rsidRPr="005B5A73" w:rsidRDefault="008D33E7" w:rsidP="00105B48">
            <w:pPr>
              <w:pStyle w:val="Akapitzlist"/>
              <w:ind w:left="-12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109A" w14:textId="77777777" w:rsidR="008D33E7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BA7531">
              <w:rPr>
                <w:b/>
                <w:sz w:val="18"/>
                <w:szCs w:val="18"/>
              </w:rPr>
              <w:t>Tworzenie warunków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95B3C">
              <w:rPr>
                <w:b/>
                <w:sz w:val="18"/>
                <w:szCs w:val="18"/>
              </w:rPr>
              <w:t xml:space="preserve">włączenia społecznego </w:t>
            </w:r>
            <w:r w:rsidRPr="00BA7531">
              <w:rPr>
                <w:b/>
                <w:sz w:val="18"/>
                <w:szCs w:val="18"/>
              </w:rPr>
              <w:t>osób z niepełnosprawnościami</w:t>
            </w:r>
            <w:r>
              <w:rPr>
                <w:b/>
                <w:sz w:val="18"/>
                <w:szCs w:val="18"/>
              </w:rPr>
              <w:t>:</w:t>
            </w:r>
          </w:p>
          <w:p w14:paraId="23B2B47F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AB388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w</w:t>
            </w:r>
            <w:r w:rsidRPr="00AB388F">
              <w:rPr>
                <w:sz w:val="18"/>
                <w:szCs w:val="18"/>
              </w:rPr>
              <w:t>spieranie uczestnictwa osób z niepełnosprawnościami w przedsięwzięciach kulturalnych, sportowych, turystycznych, rekreacyjnych i rehabilitacyjnych.</w:t>
            </w:r>
          </w:p>
          <w:p w14:paraId="19C329BB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r</w:t>
            </w:r>
            <w:r w:rsidRPr="00AB388F">
              <w:rPr>
                <w:color w:val="000000" w:themeColor="text1"/>
                <w:sz w:val="18"/>
                <w:szCs w:val="18"/>
              </w:rPr>
              <w:t xml:space="preserve">ozwój środowiskowych form wsparcia, w tym opieki </w:t>
            </w:r>
            <w:r w:rsidRPr="00AB388F">
              <w:rPr>
                <w:sz w:val="18"/>
                <w:szCs w:val="18"/>
              </w:rPr>
              <w:lastRenderedPageBreak/>
              <w:t>wytchnieniowej/asystentury dla osób z niepełnosprawnościami.</w:t>
            </w:r>
          </w:p>
          <w:p w14:paraId="6F24AA3F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mieszkalnictwa chronionego (mieszkania treningowe i wspierane) oraz mieszkalnictwa wspomaganego dla osób z niepełnosprawnościami.</w:t>
            </w:r>
          </w:p>
          <w:p w14:paraId="6CA41F61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</w:t>
            </w:r>
            <w:r w:rsidRPr="00AB388F">
              <w:rPr>
                <w:sz w:val="18"/>
                <w:szCs w:val="18"/>
              </w:rPr>
              <w:t>udowanie</w:t>
            </w:r>
            <w:r w:rsidRPr="00AB388F">
              <w:rPr>
                <w:bCs/>
                <w:sz w:val="18"/>
                <w:szCs w:val="18"/>
              </w:rPr>
              <w:t xml:space="preserve"> pozytywnych postaw wobec osób z niepełnosprawnościami, np. poprzez publikacje </w:t>
            </w:r>
            <w:r w:rsidRPr="00AB388F">
              <w:rPr>
                <w:sz w:val="18"/>
                <w:szCs w:val="18"/>
              </w:rPr>
              <w:t xml:space="preserve">informacyjne, edukacyjne, kampanie medialne/informacyjne i społecznej </w:t>
            </w:r>
            <w:r w:rsidRPr="00AB388F">
              <w:rPr>
                <w:sz w:val="18"/>
                <w:szCs w:val="18"/>
              </w:rPr>
              <w:br/>
              <w:t xml:space="preserve">w zakresie </w:t>
            </w:r>
            <w:r w:rsidRPr="00AB388F">
              <w:rPr>
                <w:spacing w:val="-1"/>
                <w:sz w:val="18"/>
                <w:szCs w:val="18"/>
              </w:rPr>
              <w:t xml:space="preserve">problematyki </w:t>
            </w:r>
            <w:r w:rsidRPr="00AB388F">
              <w:rPr>
                <w:sz w:val="18"/>
                <w:szCs w:val="18"/>
              </w:rPr>
              <w:t>niepełnosprawności.</w:t>
            </w:r>
          </w:p>
          <w:p w14:paraId="6F54CD0A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 xml:space="preserve">spieranie prowadzenia punktów informacyjnych/doradczych, portalu internetowego/infolinii o przysługujących dla osób z niepełnosprawnościami ulgach, uprawnieniach, formach pomocy i dostępności infrastruktury, cyfrowej, komunikacyjnej itp. </w:t>
            </w:r>
          </w:p>
          <w:p w14:paraId="234ADBC4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usług społecznych na rzecz osób z niepełnosprawnościami.</w:t>
            </w:r>
          </w:p>
          <w:p w14:paraId="09DDADAC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</w:t>
            </w:r>
            <w:r w:rsidRPr="00AB388F">
              <w:rPr>
                <w:sz w:val="18"/>
                <w:szCs w:val="18"/>
              </w:rPr>
              <w:t>nicjowanie i wspieranie opracowywania i wdrażania programów i projektów na rzecz aktywizacji społecznej osób z niepełnosprawnościami</w:t>
            </w:r>
          </w:p>
          <w:p w14:paraId="185C4D32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230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747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ACA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14743C20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4A334AF3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</w:t>
            </w:r>
            <w:r>
              <w:rPr>
                <w:rFonts w:cstheme="minorHAnsi"/>
                <w:sz w:val="18"/>
                <w:szCs w:val="20"/>
              </w:rPr>
              <w:lastRenderedPageBreak/>
              <w:t>ich profesjonalizację w tym m.in. prowadzenie doradztwa, udzielanie pomocy merytorycznej,</w:t>
            </w:r>
          </w:p>
          <w:p w14:paraId="2CCF3661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28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311 087,00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62B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663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0E5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</w:t>
            </w:r>
            <w:r>
              <w:rPr>
                <w:rFonts w:cstheme="minorHAnsi"/>
                <w:sz w:val="18"/>
                <w:szCs w:val="20"/>
              </w:rPr>
              <w:lastRenderedPageBreak/>
              <w:t>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DD5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8D33E7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2D316" w14:textId="77777777" w:rsidR="009C0547" w:rsidRDefault="009C0547" w:rsidP="000435E5">
      <w:r>
        <w:separator/>
      </w:r>
    </w:p>
  </w:endnote>
  <w:endnote w:type="continuationSeparator" w:id="0">
    <w:p w14:paraId="0FD94706" w14:textId="77777777" w:rsidR="009C0547" w:rsidRDefault="009C0547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7C355" w14:textId="77777777" w:rsidR="009C0547" w:rsidRDefault="009C0547" w:rsidP="000435E5">
      <w:r>
        <w:separator/>
      </w:r>
    </w:p>
  </w:footnote>
  <w:footnote w:type="continuationSeparator" w:id="0">
    <w:p w14:paraId="5E296D4F" w14:textId="77777777" w:rsidR="009C0547" w:rsidRDefault="009C0547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3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5"/>
  </w:num>
  <w:num w:numId="5">
    <w:abstractNumId w:val="23"/>
  </w:num>
  <w:num w:numId="6">
    <w:abstractNumId w:val="12"/>
  </w:num>
  <w:num w:numId="7">
    <w:abstractNumId w:val="16"/>
  </w:num>
  <w:num w:numId="8">
    <w:abstractNumId w:val="2"/>
  </w:num>
  <w:num w:numId="9">
    <w:abstractNumId w:val="14"/>
  </w:num>
  <w:num w:numId="10">
    <w:abstractNumId w:val="1"/>
  </w:num>
  <w:num w:numId="11">
    <w:abstractNumId w:val="25"/>
  </w:num>
  <w:num w:numId="12">
    <w:abstractNumId w:val="4"/>
  </w:num>
  <w:num w:numId="13">
    <w:abstractNumId w:val="6"/>
  </w:num>
  <w:num w:numId="14">
    <w:abstractNumId w:val="7"/>
  </w:num>
  <w:num w:numId="15">
    <w:abstractNumId w:val="19"/>
  </w:num>
  <w:num w:numId="16">
    <w:abstractNumId w:val="0"/>
  </w:num>
  <w:num w:numId="17">
    <w:abstractNumId w:val="5"/>
  </w:num>
  <w:num w:numId="18">
    <w:abstractNumId w:val="13"/>
  </w:num>
  <w:num w:numId="19">
    <w:abstractNumId w:val="17"/>
  </w:num>
  <w:num w:numId="20">
    <w:abstractNumId w:val="8"/>
  </w:num>
  <w:num w:numId="21">
    <w:abstractNumId w:val="24"/>
  </w:num>
  <w:num w:numId="22">
    <w:abstractNumId w:val="20"/>
  </w:num>
  <w:num w:numId="23">
    <w:abstractNumId w:val="22"/>
  </w:num>
  <w:num w:numId="24">
    <w:abstractNumId w:val="21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3BCA"/>
    <w:rsid w:val="00004EBC"/>
    <w:rsid w:val="00005295"/>
    <w:rsid w:val="00016642"/>
    <w:rsid w:val="00023E80"/>
    <w:rsid w:val="00026A78"/>
    <w:rsid w:val="000435E5"/>
    <w:rsid w:val="0004653B"/>
    <w:rsid w:val="00051AAF"/>
    <w:rsid w:val="000566E7"/>
    <w:rsid w:val="00056B3E"/>
    <w:rsid w:val="0006302D"/>
    <w:rsid w:val="000768F8"/>
    <w:rsid w:val="00085104"/>
    <w:rsid w:val="000B5921"/>
    <w:rsid w:val="000C53F5"/>
    <w:rsid w:val="000C613E"/>
    <w:rsid w:val="000E5192"/>
    <w:rsid w:val="000E5E8C"/>
    <w:rsid w:val="00101507"/>
    <w:rsid w:val="001042F5"/>
    <w:rsid w:val="00105B48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A42B8"/>
    <w:rsid w:val="001A7A41"/>
    <w:rsid w:val="001B0765"/>
    <w:rsid w:val="001B7BAD"/>
    <w:rsid w:val="001C204B"/>
    <w:rsid w:val="001C518D"/>
    <w:rsid w:val="001C59BA"/>
    <w:rsid w:val="001C7362"/>
    <w:rsid w:val="001E45CA"/>
    <w:rsid w:val="001F1A1E"/>
    <w:rsid w:val="001F5A99"/>
    <w:rsid w:val="00201B7B"/>
    <w:rsid w:val="00210331"/>
    <w:rsid w:val="00236C5C"/>
    <w:rsid w:val="00250659"/>
    <w:rsid w:val="002558A4"/>
    <w:rsid w:val="00264355"/>
    <w:rsid w:val="002655C4"/>
    <w:rsid w:val="00282D81"/>
    <w:rsid w:val="002A4D2A"/>
    <w:rsid w:val="002B0306"/>
    <w:rsid w:val="002B1078"/>
    <w:rsid w:val="002B34C2"/>
    <w:rsid w:val="002C60A7"/>
    <w:rsid w:val="002C657F"/>
    <w:rsid w:val="002D2D98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522AB"/>
    <w:rsid w:val="003554DD"/>
    <w:rsid w:val="00360534"/>
    <w:rsid w:val="00371BCF"/>
    <w:rsid w:val="00375ADB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CA2"/>
    <w:rsid w:val="003E7E32"/>
    <w:rsid w:val="003F6391"/>
    <w:rsid w:val="00405E08"/>
    <w:rsid w:val="004132CB"/>
    <w:rsid w:val="004353EE"/>
    <w:rsid w:val="004441B2"/>
    <w:rsid w:val="0045578B"/>
    <w:rsid w:val="00456445"/>
    <w:rsid w:val="00484FF8"/>
    <w:rsid w:val="004859BB"/>
    <w:rsid w:val="00491416"/>
    <w:rsid w:val="004A6861"/>
    <w:rsid w:val="004B36E9"/>
    <w:rsid w:val="004C3C19"/>
    <w:rsid w:val="004D319A"/>
    <w:rsid w:val="004D4CC4"/>
    <w:rsid w:val="004E25A4"/>
    <w:rsid w:val="004F1588"/>
    <w:rsid w:val="004F752F"/>
    <w:rsid w:val="0050044C"/>
    <w:rsid w:val="00504F62"/>
    <w:rsid w:val="005075FA"/>
    <w:rsid w:val="0051286B"/>
    <w:rsid w:val="00533E34"/>
    <w:rsid w:val="0054228E"/>
    <w:rsid w:val="005535B7"/>
    <w:rsid w:val="005557A0"/>
    <w:rsid w:val="00557D6E"/>
    <w:rsid w:val="005654CF"/>
    <w:rsid w:val="005734EA"/>
    <w:rsid w:val="0058740E"/>
    <w:rsid w:val="00594819"/>
    <w:rsid w:val="00597A57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316C3"/>
    <w:rsid w:val="006334BB"/>
    <w:rsid w:val="00642B34"/>
    <w:rsid w:val="00644D98"/>
    <w:rsid w:val="006518B5"/>
    <w:rsid w:val="006536CF"/>
    <w:rsid w:val="00664BAD"/>
    <w:rsid w:val="00665A78"/>
    <w:rsid w:val="006668FF"/>
    <w:rsid w:val="00684E69"/>
    <w:rsid w:val="00692117"/>
    <w:rsid w:val="00697008"/>
    <w:rsid w:val="00697D00"/>
    <w:rsid w:val="006A5D1C"/>
    <w:rsid w:val="006B38F0"/>
    <w:rsid w:val="006B6718"/>
    <w:rsid w:val="006C4BD7"/>
    <w:rsid w:val="006E134F"/>
    <w:rsid w:val="006E4986"/>
    <w:rsid w:val="006E7DE0"/>
    <w:rsid w:val="006F5DCA"/>
    <w:rsid w:val="00716C52"/>
    <w:rsid w:val="00720D6F"/>
    <w:rsid w:val="00722379"/>
    <w:rsid w:val="00725001"/>
    <w:rsid w:val="00745F63"/>
    <w:rsid w:val="00757CD8"/>
    <w:rsid w:val="00762BC3"/>
    <w:rsid w:val="00765DE5"/>
    <w:rsid w:val="00771339"/>
    <w:rsid w:val="00795000"/>
    <w:rsid w:val="007B07E1"/>
    <w:rsid w:val="007B0F3E"/>
    <w:rsid w:val="007B4060"/>
    <w:rsid w:val="007C1C7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768B4"/>
    <w:rsid w:val="00880DF6"/>
    <w:rsid w:val="00882F70"/>
    <w:rsid w:val="008831AF"/>
    <w:rsid w:val="00885DEF"/>
    <w:rsid w:val="00897D67"/>
    <w:rsid w:val="008A5342"/>
    <w:rsid w:val="008A6F9F"/>
    <w:rsid w:val="008B0C64"/>
    <w:rsid w:val="008C3D97"/>
    <w:rsid w:val="008D33E7"/>
    <w:rsid w:val="008E02F5"/>
    <w:rsid w:val="008E2894"/>
    <w:rsid w:val="008E2F60"/>
    <w:rsid w:val="00900459"/>
    <w:rsid w:val="00924617"/>
    <w:rsid w:val="009366BA"/>
    <w:rsid w:val="0094688D"/>
    <w:rsid w:val="0095391F"/>
    <w:rsid w:val="00966C4C"/>
    <w:rsid w:val="00987408"/>
    <w:rsid w:val="00987B0B"/>
    <w:rsid w:val="009918E4"/>
    <w:rsid w:val="00993F57"/>
    <w:rsid w:val="009A366E"/>
    <w:rsid w:val="009A36C9"/>
    <w:rsid w:val="009A6AC5"/>
    <w:rsid w:val="009B0F6D"/>
    <w:rsid w:val="009C0547"/>
    <w:rsid w:val="009C1756"/>
    <w:rsid w:val="009C2C38"/>
    <w:rsid w:val="009C4EF3"/>
    <w:rsid w:val="009C63F2"/>
    <w:rsid w:val="009D5411"/>
    <w:rsid w:val="009E1304"/>
    <w:rsid w:val="009E72A8"/>
    <w:rsid w:val="009F575C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B37BF"/>
    <w:rsid w:val="00AB43C5"/>
    <w:rsid w:val="00AF4EAA"/>
    <w:rsid w:val="00B044B3"/>
    <w:rsid w:val="00B1324B"/>
    <w:rsid w:val="00B20018"/>
    <w:rsid w:val="00B26DC6"/>
    <w:rsid w:val="00B3272E"/>
    <w:rsid w:val="00B355FB"/>
    <w:rsid w:val="00B702DF"/>
    <w:rsid w:val="00B84018"/>
    <w:rsid w:val="00B90B42"/>
    <w:rsid w:val="00B92F9F"/>
    <w:rsid w:val="00B974A2"/>
    <w:rsid w:val="00BA4B5F"/>
    <w:rsid w:val="00BB00EA"/>
    <w:rsid w:val="00BC04F8"/>
    <w:rsid w:val="00BC6643"/>
    <w:rsid w:val="00BD2F87"/>
    <w:rsid w:val="00BF33A8"/>
    <w:rsid w:val="00C02DED"/>
    <w:rsid w:val="00C24257"/>
    <w:rsid w:val="00C40B6B"/>
    <w:rsid w:val="00C627A9"/>
    <w:rsid w:val="00CA5A0E"/>
    <w:rsid w:val="00CB0B1C"/>
    <w:rsid w:val="00CB6ADA"/>
    <w:rsid w:val="00CB745B"/>
    <w:rsid w:val="00CD16D0"/>
    <w:rsid w:val="00CE7F58"/>
    <w:rsid w:val="00CF4919"/>
    <w:rsid w:val="00D02633"/>
    <w:rsid w:val="00D15911"/>
    <w:rsid w:val="00D24832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E067D0"/>
    <w:rsid w:val="00E15823"/>
    <w:rsid w:val="00E20684"/>
    <w:rsid w:val="00E22F35"/>
    <w:rsid w:val="00E37735"/>
    <w:rsid w:val="00E5266E"/>
    <w:rsid w:val="00E52F23"/>
    <w:rsid w:val="00E5470A"/>
    <w:rsid w:val="00E61D70"/>
    <w:rsid w:val="00E73D47"/>
    <w:rsid w:val="00E83633"/>
    <w:rsid w:val="00E84999"/>
    <w:rsid w:val="00EA48C9"/>
    <w:rsid w:val="00EB5C40"/>
    <w:rsid w:val="00EE43FA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7567D"/>
    <w:rsid w:val="00F764ED"/>
    <w:rsid w:val="00F77895"/>
    <w:rsid w:val="00F778AF"/>
    <w:rsid w:val="00F84DFB"/>
    <w:rsid w:val="00F91101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F410D-5AB2-4060-8B51-7D78FEDD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1775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m.radecka</dc:creator>
  <cp:lastModifiedBy>Drzał Bogumił</cp:lastModifiedBy>
  <cp:revision>3</cp:revision>
  <cp:lastPrinted>2021-05-21T08:01:00Z</cp:lastPrinted>
  <dcterms:created xsi:type="dcterms:W3CDTF">2021-06-22T09:22:00Z</dcterms:created>
  <dcterms:modified xsi:type="dcterms:W3CDTF">2021-06-22T09:23:00Z</dcterms:modified>
</cp:coreProperties>
</file>